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:rsidTr="00341C00">
        <w:tc>
          <w:tcPr>
            <w:tcW w:w="9628" w:type="dxa"/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bookmarkStart w:id="0" w:name="_GoBack"/>
            <w:bookmarkEnd w:id="0"/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all’Albo dei Consulenti del Lavoro</w:t>
            </w:r>
            <w:r w:rsidR="00552580">
              <w:rPr>
                <w:rFonts w:ascii="Bookman Old Style" w:hAnsi="Bookman Old Style"/>
                <w:b/>
                <w:color w:val="C00000"/>
              </w:rPr>
              <w:t xml:space="preserve"> fornita ai sensi degli articoli 12 e seguenti del Regolamento UE n. 2016/679</w:t>
            </w:r>
          </w:p>
          <w:p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:rsidR="00341C00" w:rsidRPr="00193B22" w:rsidRDefault="00193B22" w:rsidP="004035DB">
            <w:pPr>
              <w:jc w:val="both"/>
              <w:rPr>
                <w:rFonts w:ascii="Bookman Old Style" w:hAnsi="Bookman Old Style"/>
              </w:rPr>
            </w:pPr>
            <w:r w:rsidRPr="00193B22">
              <w:rPr>
                <w:rFonts w:ascii="Bookman Old Style" w:hAnsi="Bookman Old Style"/>
              </w:rPr>
              <w:t>cognome e nome, luogo e data di nascita, titolo di studio, residenza e domicilio professionale, data di iscrizione</w:t>
            </w:r>
            <w:r w:rsidR="004035DB">
              <w:rPr>
                <w:rFonts w:ascii="Bookman Old Style" w:hAnsi="Bookman Old Style"/>
              </w:rPr>
              <w:t>,</w:t>
            </w:r>
            <w:r w:rsidRPr="00193B22">
              <w:rPr>
                <w:rFonts w:ascii="Bookman Old Style" w:hAnsi="Bookman Old Style"/>
              </w:rPr>
              <w:t xml:space="preserve"> gli estremi del diploma di abilitazione</w:t>
            </w:r>
            <w:r w:rsidR="004035DB">
              <w:rPr>
                <w:rFonts w:ascii="Bookman Old Style" w:hAnsi="Bookman Old Style"/>
              </w:rPr>
              <w:t xml:space="preserve">, indirizzo </w:t>
            </w:r>
            <w:proofErr w:type="spellStart"/>
            <w:r w:rsidR="004035DB">
              <w:rPr>
                <w:rFonts w:ascii="Bookman Old Style" w:hAnsi="Bookman Old Style"/>
              </w:rPr>
              <w:t>pec</w:t>
            </w:r>
            <w:proofErr w:type="spellEnd"/>
            <w:r w:rsidR="004035DB">
              <w:rPr>
                <w:rFonts w:ascii="Bookman Old Style" w:hAnsi="Bookman Old Style"/>
              </w:rPr>
              <w:t xml:space="preserve"> e indirizzo posta elettronica</w:t>
            </w:r>
            <w:r w:rsidR="00BC0068">
              <w:rPr>
                <w:rFonts w:ascii="Bookman Old Style" w:hAnsi="Bookman Old Style"/>
              </w:rPr>
              <w:t xml:space="preserve"> ordinaria, recapiti telefonici; annotazione eventuali provvedimenti disciplinari</w:t>
            </w:r>
          </w:p>
        </w:tc>
      </w:tr>
    </w:tbl>
    <w:p w:rsidR="0011223D" w:rsidRPr="00193B22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rPr>
          <w:trHeight w:val="2649"/>
        </w:trPr>
        <w:tc>
          <w:tcPr>
            <w:tcW w:w="9628" w:type="dxa"/>
          </w:tcPr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BASE GIURIDICA E FINALITA’</w:t>
            </w: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trattamento dei dati personali </w:t>
            </w:r>
            <w:r>
              <w:rPr>
                <w:rFonts w:ascii="Bookman Old Style" w:hAnsi="Bookman Old Style"/>
              </w:rPr>
              <w:t>avviene per 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>di quanto disposto al Titolo II della Legge 11 gennaio 1979, n. 12 dell’articolo 3 del D.P.R. 7 agosto 2012 n. 137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trattamento dei dati personali ha le seguenti finalità</w:t>
            </w:r>
            <w:r w:rsidR="004732D8">
              <w:rPr>
                <w:rFonts w:ascii="Bookman Old Style" w:hAnsi="Bookman Old Style"/>
              </w:rPr>
              <w:t>: tenuta ed aggiornamento dell’Albo professionale.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c>
          <w:tcPr>
            <w:tcW w:w="9628" w:type="dxa"/>
          </w:tcPr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5148DC51" wp14:editId="7338F6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 xml:space="preserve">il Consiglio Provinciale di </w:t>
            </w:r>
            <w:r w:rsidR="001F1B09">
              <w:rPr>
                <w:rFonts w:ascii="Bookman Old Style" w:hAnsi="Bookman Old Style"/>
              </w:rPr>
              <w:t>Ascoli Piceno</w:t>
            </w:r>
            <w:r w:rsidR="00C70194">
              <w:rPr>
                <w:rFonts w:ascii="Bookman Old Style" w:hAnsi="Bookman Old Style"/>
              </w:rPr>
              <w:t>.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del trattamento è</w:t>
            </w:r>
            <w:r>
              <w:rPr>
                <w:rFonts w:ascii="Bookman Old Style" w:hAnsi="Bookman Old Style"/>
              </w:rPr>
              <w:t xml:space="preserve"> </w:t>
            </w:r>
            <w:r w:rsidR="001F1B09">
              <w:rPr>
                <w:rFonts w:ascii="Bookman Old Style" w:hAnsi="Bookman Old Style"/>
              </w:rPr>
              <w:t xml:space="preserve">il presidente pro-tempore </w:t>
            </w:r>
            <w:r w:rsidR="001F1B09" w:rsidRPr="001F1B09">
              <w:rPr>
                <w:rFonts w:ascii="Bookman Old Style" w:hAnsi="Bookman Old Style"/>
              </w:rPr>
              <w:t>Carla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1F1B09" w:rsidRPr="001F1B09">
              <w:rPr>
                <w:rFonts w:ascii="Bookman Old Style" w:hAnsi="Bookman Old Style"/>
              </w:rPr>
              <w:t>Capriotti</w:t>
            </w:r>
            <w:r w:rsidR="00886477">
              <w:rPr>
                <w:rFonts w:ascii="Bookman Old Style" w:hAnsi="Bookman Old Style"/>
              </w:rPr>
              <w:t>.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 è</w:t>
            </w:r>
            <w:r>
              <w:rPr>
                <w:rFonts w:ascii="Bookman Old Style" w:hAnsi="Bookman Old Style"/>
              </w:rPr>
              <w:t xml:space="preserve"> </w:t>
            </w:r>
            <w:r w:rsidR="00FB288E">
              <w:rPr>
                <w:rFonts w:ascii="Bookman Old Style" w:hAnsi="Bookman Old Style"/>
              </w:rPr>
              <w:t>Corradetti Gianni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886477">
              <w:rPr>
                <w:rFonts w:ascii="Bookman Old Style" w:hAnsi="Bookman Old Style"/>
              </w:rPr>
              <w:t>(</w:t>
            </w:r>
            <w:r w:rsidRPr="0011223D">
              <w:rPr>
                <w:rFonts w:ascii="Bookman Old Style" w:hAnsi="Bookman Old Style"/>
              </w:rPr>
              <w:t>contatto</w:t>
            </w:r>
            <w:r w:rsidR="00AB0E3D">
              <w:rPr>
                <w:rFonts w:ascii="Bookman Old Style" w:hAnsi="Bookman Old Style"/>
              </w:rPr>
              <w:t>: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B288E">
              <w:rPr>
                <w:rFonts w:ascii="Bookman Old Style" w:hAnsi="Bookman Old Style"/>
              </w:rPr>
              <w:t>gianni@medinggroup.it</w:t>
            </w:r>
            <w:r w:rsidR="00886477">
              <w:rPr>
                <w:rFonts w:ascii="Bookman Old Style" w:hAnsi="Bookman Old Style"/>
              </w:rPr>
              <w:t>)</w:t>
            </w:r>
          </w:p>
          <w:p w:rsidR="0088123F" w:rsidRDefault="004732D8" w:rsidP="00647D52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552580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>titolare del trattamento è il Consiglio nazionale dell’Ordine dei Consulenti del Lavoro</w:t>
            </w:r>
            <w:r w:rsidR="00886477">
              <w:rPr>
                <w:rFonts w:ascii="Bookman Old Style" w:hAnsi="Bookman Old Style"/>
              </w:rPr>
              <w:t>.</w:t>
            </w:r>
          </w:p>
          <w:p w:rsidR="0088123F" w:rsidRDefault="0088123F" w:rsidP="0088123F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del trattamento è il presidente pro-tempore Marina Elvira Calderone</w:t>
            </w:r>
            <w:r w:rsidR="00886477">
              <w:rPr>
                <w:rFonts w:ascii="Bookman Old Style" w:hAnsi="Bookman Old Style"/>
              </w:rPr>
              <w:t>.</w:t>
            </w:r>
          </w:p>
          <w:p w:rsidR="0088123F" w:rsidRPr="0011223D" w:rsidRDefault="0088123F" w:rsidP="0088123F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Il Responsabile protezione dati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</w:t>
            </w:r>
            <w:r w:rsidR="00791F0E">
              <w:rPr>
                <w:rFonts w:ascii="Bookman Old Style" w:hAnsi="Bookman Old Style"/>
              </w:rPr>
              <w:t>dpo@consulentidellavoro.it</w:t>
            </w:r>
            <w:r w:rsidR="00C34F9E">
              <w:rPr>
                <w:rFonts w:ascii="Bookman Old Style" w:hAnsi="Bookman Old Style"/>
              </w:rPr>
              <w:t>)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c>
          <w:tcPr>
            <w:tcW w:w="9628" w:type="dxa"/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11223D">
              <w:rPr>
                <w:rFonts w:ascii="Bookman Old Style" w:hAnsi="Bookman Old Style"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C10D41D" wp14:editId="1CA6204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color w:val="00B0F0"/>
              </w:rPr>
              <w:t>CONSERVAZIONE ED ARCHIVIAZIONE</w:t>
            </w:r>
          </w:p>
          <w:p w:rsidR="00647D52" w:rsidRPr="0011223D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dati personali sono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Default="00341C00" w:rsidP="00341C00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salvati</w:t>
            </w:r>
            <w:r w:rsidRPr="00981232">
              <w:rPr>
                <w:rFonts w:ascii="Bookman Old Style" w:hAnsi="Bookman Old Style"/>
              </w:rPr>
              <w:t xml:space="preserve"> su supporto </w:t>
            </w:r>
            <w:r w:rsidR="00C34F9E">
              <w:rPr>
                <w:rFonts w:ascii="Bookman Old Style" w:hAnsi="Bookman Old Style"/>
              </w:rPr>
              <w:t>cartaceo (Albo tenuto presso il CPO) e su supporto informatico (Albo Unico Informatico)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conservati</w:t>
            </w:r>
            <w:r w:rsidRPr="0098123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su supporto </w:t>
            </w:r>
            <w:r w:rsidR="00C34F9E">
              <w:rPr>
                <w:rFonts w:ascii="Bookman Old Style" w:hAnsi="Bookman Old Style"/>
              </w:rPr>
              <w:t xml:space="preserve">cartaceo e </w:t>
            </w:r>
            <w:r>
              <w:rPr>
                <w:rFonts w:ascii="Bookman Old Style" w:hAnsi="Bookman Old Style"/>
              </w:rPr>
              <w:t xml:space="preserve">informatico </w:t>
            </w:r>
            <w:r w:rsidRPr="00981232">
              <w:rPr>
                <w:rFonts w:ascii="Bookman Old Style" w:hAnsi="Bookman Old Style"/>
              </w:rPr>
              <w:t xml:space="preserve">per </w:t>
            </w:r>
            <w:r w:rsidR="0088123F">
              <w:rPr>
                <w:rFonts w:ascii="Bookman Old Style" w:hAnsi="Bookman Old Style"/>
              </w:rPr>
              <w:t>il periodo prescritto da</w:t>
            </w:r>
            <w:r w:rsidR="00193B22">
              <w:rPr>
                <w:rFonts w:ascii="Bookman Old Style" w:hAnsi="Bookman Old Style"/>
              </w:rPr>
              <w:t>lla</w:t>
            </w:r>
            <w:r w:rsidR="00193B22" w:rsidRPr="00193B22">
              <w:rPr>
                <w:rFonts w:ascii="Bookman Old Style" w:hAnsi="Bookman Old Style"/>
              </w:rPr>
              <w:t xml:space="preserve"> Legge 11 gennaio 1979, n. 12 dell’articolo 3 del D.P.R. 7 agosto 2012 n. 137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cancellati </w:t>
            </w:r>
            <w:r w:rsidRPr="00981232">
              <w:rPr>
                <w:rFonts w:ascii="Bookman Old Style" w:hAnsi="Bookman Old Style"/>
              </w:rPr>
              <w:t>integral</w:t>
            </w:r>
            <w:r>
              <w:rPr>
                <w:rFonts w:ascii="Bookman Old Style" w:hAnsi="Bookman Old Style"/>
              </w:rPr>
              <w:t>ment</w:t>
            </w:r>
            <w:r w:rsidRPr="00981232">
              <w:rPr>
                <w:rFonts w:ascii="Bookman Old Style" w:hAnsi="Bookman Old Style"/>
              </w:rPr>
              <w:t>e, anche mediante sovra-registrazione, con modalità tali da rendere non riutilizzabili i dati cancellati</w:t>
            </w: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c>
          <w:tcPr>
            <w:tcW w:w="9628" w:type="dxa"/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55EA1A57" wp14:editId="11016A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:rsidR="00341C00" w:rsidRPr="00981232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70037" w:rsidRDefault="00C70037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E43493" w:rsidRPr="0011223D" w:rsidRDefault="00E43493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341C00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Luogo e data………………</w:t>
      </w:r>
    </w:p>
    <w:p w:rsidR="006D3382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6D3382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6D3382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CDL ………………….</w:t>
      </w:r>
    </w:p>
    <w:p w:rsidR="006D3382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6D3382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6D3382" w:rsidRDefault="006D3382" w:rsidP="006D338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Firma CDL</w:t>
      </w:r>
    </w:p>
    <w:p w:rsidR="006D3382" w:rsidRDefault="006D3382" w:rsidP="006D338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</w:p>
    <w:p w:rsidR="006D3382" w:rsidRPr="0011223D" w:rsidRDefault="006D3382" w:rsidP="0011223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                    </w:t>
      </w:r>
    </w:p>
    <w:sectPr w:rsidR="006D3382" w:rsidRPr="001122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CF" w:rsidRDefault="00EE73CF" w:rsidP="009A0E3B">
      <w:pPr>
        <w:spacing w:after="0" w:line="240" w:lineRule="auto"/>
      </w:pPr>
      <w:r>
        <w:separator/>
      </w:r>
    </w:p>
  </w:endnote>
  <w:endnote w:type="continuationSeparator" w:id="0">
    <w:p w:rsidR="00EE73CF" w:rsidRDefault="00EE73CF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CF" w:rsidRDefault="00EE73CF" w:rsidP="009A0E3B">
      <w:pPr>
        <w:spacing w:after="0" w:line="240" w:lineRule="auto"/>
      </w:pPr>
      <w:r>
        <w:separator/>
      </w:r>
    </w:p>
  </w:footnote>
  <w:footnote w:type="continuationSeparator" w:id="0">
    <w:p w:rsidR="00EE73CF" w:rsidRDefault="00EE73CF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:rsidTr="00E9083F">
      <w:tc>
        <w:tcPr>
          <w:tcW w:w="2972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1DA2510" wp14:editId="18CCA005">
                <wp:simplePos x="0" y="0"/>
                <wp:positionH relativeFrom="column">
                  <wp:posOffset>348492</wp:posOffset>
                </wp:positionH>
                <wp:positionV relativeFrom="paragraph">
                  <wp:posOffset>92624</wp:posOffset>
                </wp:positionV>
                <wp:extent cx="1058545" cy="1144270"/>
                <wp:effectExtent l="0" t="0" r="8255" b="0"/>
                <wp:wrapTight wrapText="bothSides">
                  <wp:wrapPolygon edited="0">
                    <wp:start x="0" y="0"/>
                    <wp:lineTo x="0" y="21216"/>
                    <wp:lineTo x="21380" y="21216"/>
                    <wp:lineTo x="21380" y="0"/>
                    <wp:lineTo x="0" y="0"/>
                  </wp:wrapPolygon>
                </wp:wrapTight>
                <wp:docPr id="7" name="Immagine 7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:rsidR="009A0E3B" w:rsidRPr="005E270E" w:rsidRDefault="005E270E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296538" cy="1296538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475" cy="130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:rsidTr="00E9083F">
      <w:tc>
        <w:tcPr>
          <w:tcW w:w="3713" w:type="dxa"/>
          <w:gridSpan w:val="2"/>
        </w:tcPr>
        <w:p w:rsid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 w:rsidRPr="009A0E3B"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  <w:t>Consiglio Nazionale dell’Ordine</w:t>
          </w: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</w:t>
          </w:r>
        </w:p>
        <w:p w:rsid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>Viale del Caravaggio 84</w:t>
          </w:r>
          <w: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00147 Roma</w:t>
          </w:r>
        </w:p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>Tel. 06 549361  -  Fax  06 5408282</w:t>
          </w:r>
        </w:p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</w:t>
          </w: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e-mail </w:t>
          </w:r>
          <w:hyperlink r:id="rId3" w:history="1">
            <w:r w:rsidRPr="009A0E3B">
              <w:rPr>
                <w:rFonts w:ascii="Garamond" w:eastAsia="Calibri" w:hAnsi="Garamond" w:cs="Times New Roman"/>
                <w:b/>
                <w:i/>
                <w:color w:val="0000FF"/>
                <w:sz w:val="18"/>
                <w:szCs w:val="18"/>
                <w:u w:val="single"/>
              </w:rPr>
              <w:t>consiglionazionale@consulentidellavoro.it</w:t>
            </w:r>
          </w:hyperlink>
        </w:p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e-mail </w:t>
          </w:r>
          <w:proofErr w:type="spellStart"/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>pec</w:t>
          </w:r>
          <w:proofErr w:type="spellEnd"/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</w:t>
          </w:r>
          <w:r w:rsidRPr="009A0E3B">
            <w:rPr>
              <w:rFonts w:ascii="Garamond" w:eastAsia="Calibri" w:hAnsi="Garamond" w:cs="Times New Roman"/>
              <w:b/>
              <w:i/>
              <w:color w:val="0000FF"/>
              <w:sz w:val="18"/>
              <w:szCs w:val="18"/>
              <w:u w:val="single"/>
            </w:rPr>
            <w:t>consiglionazionale@consulentidellavoropec.it</w:t>
          </w:r>
        </w:p>
      </w:tc>
      <w:tc>
        <w:tcPr>
          <w:tcW w:w="2661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  <w:tc>
        <w:tcPr>
          <w:tcW w:w="3254" w:type="dxa"/>
          <w:gridSpan w:val="2"/>
        </w:tcPr>
        <w:p w:rsidR="006163B4" w:rsidRDefault="006163B4" w:rsidP="006163B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Consiglio Provinciale di Ascoli Piceno</w:t>
          </w:r>
        </w:p>
        <w:p w:rsidR="006163B4" w:rsidRPr="006163B4" w:rsidRDefault="006163B4" w:rsidP="006163B4">
          <w:pPr>
            <w:rPr>
              <w:color w:val="000099"/>
              <w:sz w:val="18"/>
              <w:szCs w:val="18"/>
            </w:rPr>
          </w:pPr>
          <w:r w:rsidRPr="006163B4">
            <w:rPr>
              <w:sz w:val="18"/>
              <w:szCs w:val="18"/>
            </w:rPr>
            <w:t>Corso Trento e Trieste 115</w:t>
          </w:r>
          <w:r w:rsidRPr="006163B4">
            <w:rPr>
              <w:sz w:val="18"/>
              <w:szCs w:val="18"/>
            </w:rPr>
            <w:br/>
            <w:t xml:space="preserve">63100 Ascoli Piceno </w:t>
          </w:r>
          <w:r w:rsidRPr="006163B4">
            <w:rPr>
              <w:sz w:val="18"/>
              <w:szCs w:val="18"/>
            </w:rPr>
            <w:br/>
            <w:t>Tel. 0736/25.22.46 - Fax 0736/25.22.46</w:t>
          </w:r>
          <w:r w:rsidRPr="006163B4">
            <w:rPr>
              <w:sz w:val="18"/>
              <w:szCs w:val="18"/>
            </w:rPr>
            <w:br/>
            <w:t xml:space="preserve">E-Mail: </w:t>
          </w:r>
          <w:r w:rsidRPr="006163B4">
            <w:rPr>
              <w:color w:val="000099"/>
              <w:sz w:val="18"/>
              <w:szCs w:val="18"/>
            </w:rPr>
            <w:t>cpo.scolipiceno@consulentidellavoro.it</w:t>
          </w:r>
        </w:p>
        <w:p w:rsidR="006163B4" w:rsidRPr="006163B4" w:rsidRDefault="006163B4" w:rsidP="006163B4">
          <w:pPr>
            <w:rPr>
              <w:color w:val="000099"/>
              <w:sz w:val="18"/>
              <w:szCs w:val="18"/>
            </w:rPr>
          </w:pPr>
          <w:r w:rsidRPr="006163B4">
            <w:rPr>
              <w:sz w:val="18"/>
              <w:szCs w:val="18"/>
            </w:rPr>
            <w:t xml:space="preserve">E-Mail </w:t>
          </w:r>
          <w:proofErr w:type="spellStart"/>
          <w:r w:rsidRPr="006163B4">
            <w:rPr>
              <w:sz w:val="18"/>
              <w:szCs w:val="18"/>
            </w:rPr>
            <w:t>pec</w:t>
          </w:r>
          <w:proofErr w:type="spellEnd"/>
          <w:r w:rsidRPr="006163B4">
            <w:rPr>
              <w:sz w:val="18"/>
              <w:szCs w:val="18"/>
            </w:rPr>
            <w:t xml:space="preserve">: </w:t>
          </w:r>
          <w:r w:rsidRPr="006163B4">
            <w:rPr>
              <w:color w:val="000099"/>
              <w:sz w:val="18"/>
              <w:szCs w:val="18"/>
            </w:rPr>
            <w:t>ordine.ap@consulentidellavoropec.it</w:t>
          </w:r>
        </w:p>
        <w:p w:rsidR="002A1960" w:rsidRDefault="002A1960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:rsidR="009A0E3B" w:rsidRDefault="009A0E3B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0" w:rsidRDefault="002A19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7"/>
    <w:rsid w:val="00055F21"/>
    <w:rsid w:val="0011223D"/>
    <w:rsid w:val="0013678E"/>
    <w:rsid w:val="00140CD7"/>
    <w:rsid w:val="0015176B"/>
    <w:rsid w:val="0018051F"/>
    <w:rsid w:val="00193B22"/>
    <w:rsid w:val="001F1B09"/>
    <w:rsid w:val="00220664"/>
    <w:rsid w:val="002510B5"/>
    <w:rsid w:val="00273F1B"/>
    <w:rsid w:val="002A1960"/>
    <w:rsid w:val="00330106"/>
    <w:rsid w:val="00331342"/>
    <w:rsid w:val="00341C00"/>
    <w:rsid w:val="003A4761"/>
    <w:rsid w:val="004035DB"/>
    <w:rsid w:val="00447D98"/>
    <w:rsid w:val="00450447"/>
    <w:rsid w:val="004732D8"/>
    <w:rsid w:val="00492B21"/>
    <w:rsid w:val="00493207"/>
    <w:rsid w:val="004A64DE"/>
    <w:rsid w:val="004D6FA2"/>
    <w:rsid w:val="00552580"/>
    <w:rsid w:val="005D4BC9"/>
    <w:rsid w:val="005E270E"/>
    <w:rsid w:val="006163B4"/>
    <w:rsid w:val="00623341"/>
    <w:rsid w:val="00647D52"/>
    <w:rsid w:val="006917ED"/>
    <w:rsid w:val="006D3382"/>
    <w:rsid w:val="006D44EF"/>
    <w:rsid w:val="00715EE0"/>
    <w:rsid w:val="007633D5"/>
    <w:rsid w:val="007814CE"/>
    <w:rsid w:val="00791F0E"/>
    <w:rsid w:val="0079330C"/>
    <w:rsid w:val="007C750C"/>
    <w:rsid w:val="007F55A0"/>
    <w:rsid w:val="0088123F"/>
    <w:rsid w:val="00886477"/>
    <w:rsid w:val="008B44E1"/>
    <w:rsid w:val="0091238F"/>
    <w:rsid w:val="0092291F"/>
    <w:rsid w:val="00936647"/>
    <w:rsid w:val="00970072"/>
    <w:rsid w:val="00981232"/>
    <w:rsid w:val="009A0E3B"/>
    <w:rsid w:val="009F549D"/>
    <w:rsid w:val="00A02362"/>
    <w:rsid w:val="00A60FCE"/>
    <w:rsid w:val="00AA2417"/>
    <w:rsid w:val="00AB0E3D"/>
    <w:rsid w:val="00AB719C"/>
    <w:rsid w:val="00AF7B55"/>
    <w:rsid w:val="00B300AE"/>
    <w:rsid w:val="00B82024"/>
    <w:rsid w:val="00B852EF"/>
    <w:rsid w:val="00BC0068"/>
    <w:rsid w:val="00BE3CA6"/>
    <w:rsid w:val="00C34F9E"/>
    <w:rsid w:val="00C70037"/>
    <w:rsid w:val="00C70194"/>
    <w:rsid w:val="00C72357"/>
    <w:rsid w:val="00C72B7D"/>
    <w:rsid w:val="00D91FA9"/>
    <w:rsid w:val="00DD0DE9"/>
    <w:rsid w:val="00DF5794"/>
    <w:rsid w:val="00E001C6"/>
    <w:rsid w:val="00E34749"/>
    <w:rsid w:val="00E43493"/>
    <w:rsid w:val="00E75B3F"/>
    <w:rsid w:val="00E9083F"/>
    <w:rsid w:val="00EE73CF"/>
    <w:rsid w:val="00F24DBD"/>
    <w:rsid w:val="00F352F2"/>
    <w:rsid w:val="00F50904"/>
    <w:rsid w:val="00F84247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uiPriority w:val="99"/>
    <w:semiHidden/>
    <w:rsid w:val="00616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uiPriority w:val="99"/>
    <w:semiHidden/>
    <w:rsid w:val="0061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98F9-EBF2-476D-87D4-C9069A5E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2</cp:revision>
  <cp:lastPrinted>2018-04-19T15:51:00Z</cp:lastPrinted>
  <dcterms:created xsi:type="dcterms:W3CDTF">2019-03-01T11:28:00Z</dcterms:created>
  <dcterms:modified xsi:type="dcterms:W3CDTF">2019-03-01T11:28:00Z</dcterms:modified>
</cp:coreProperties>
</file>